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10B" w:rsidRPr="00AA310B" w:rsidRDefault="00AA310B" w:rsidP="00AA31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AA310B" w:rsidRPr="00AA310B" w:rsidTr="00355A6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>Совет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>Старошешминского сельского поселения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423563, Нижнекамский район, 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>с. Старошешминск,  ул.Ленина, 4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>Түбән Кама муниципаль районынын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</w:rPr>
              <w:t>Иске Чишмэ</w:t>
            </w: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>Советы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423563, Түбән Кама  районы, 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</w:rPr>
              <w:t>Иске Чишмэ</w:t>
            </w: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авылы, </w:t>
            </w:r>
            <w:r w:rsidRPr="00AA310B">
              <w:rPr>
                <w:rFonts w:ascii="Arial" w:eastAsia="Calibri" w:hAnsi="Arial" w:cs="Arial"/>
                <w:bCs/>
                <w:sz w:val="24"/>
                <w:szCs w:val="24"/>
              </w:rPr>
              <w:t>Ленин</w:t>
            </w: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 урамы, 4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tt-RU"/>
              </w:rPr>
            </w:pPr>
          </w:p>
        </w:tc>
      </w:tr>
      <w:tr w:rsidR="00AA310B" w:rsidRPr="00AA310B" w:rsidTr="00355A6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sz w:val="24"/>
                <w:szCs w:val="24"/>
                <w:lang w:val="tt-RU"/>
              </w:rPr>
              <w:t xml:space="preserve">тел./факс (8555) 33-46-48, электронный адрес: </w:t>
            </w:r>
            <w:r w:rsidRPr="00AA310B">
              <w:rPr>
                <w:rFonts w:ascii="Arial" w:eastAsia="Calibri" w:hAnsi="Arial" w:cs="Arial"/>
                <w:bCs/>
                <w:sz w:val="24"/>
                <w:szCs w:val="24"/>
              </w:rPr>
              <w:t>Starosheshminskoe.Sp@tatar.ru</w:t>
            </w:r>
            <w:r w:rsidRPr="00AA310B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AA310B" w:rsidRPr="00AA310B" w:rsidRDefault="00AA310B" w:rsidP="00AA310B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</w:pPr>
            <w:r w:rsidRPr="00AA310B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 xml:space="preserve"> сайт: www.</w:t>
            </w:r>
            <w:r w:rsidRPr="00AA310B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</w:t>
            </w:r>
            <w:r w:rsidRPr="00AA310B">
              <w:rPr>
                <w:rFonts w:ascii="Arial" w:eastAsia="Calibri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AA310B" w:rsidRPr="00AA310B" w:rsidRDefault="00AA310B" w:rsidP="00AA310B">
      <w:pPr>
        <w:spacing w:after="0" w:line="24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AA310B" w:rsidRPr="00AA310B" w:rsidRDefault="00AA310B" w:rsidP="00AA310B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AA310B" w:rsidRPr="00AA310B" w:rsidRDefault="00AA310B" w:rsidP="00AA310B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AA310B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</w:t>
      </w:r>
      <w:r w:rsidRPr="00AA310B">
        <w:rPr>
          <w:rFonts w:ascii="Arial" w:eastAsia="Calibri" w:hAnsi="Arial" w:cs="Arial"/>
          <w:sz w:val="24"/>
          <w:szCs w:val="24"/>
          <w:lang w:val="en-US"/>
        </w:rPr>
        <w:t xml:space="preserve">  </w:t>
      </w:r>
      <w:r w:rsidRPr="00AA310B">
        <w:rPr>
          <w:rFonts w:ascii="Arial" w:eastAsia="Calibri" w:hAnsi="Arial" w:cs="Arial"/>
          <w:sz w:val="24"/>
          <w:szCs w:val="24"/>
          <w:lang w:val="tt-RU"/>
        </w:rPr>
        <w:t xml:space="preserve">РЕШЕНИЕ                                                         </w:t>
      </w:r>
      <w:r w:rsidRPr="00AA310B">
        <w:rPr>
          <w:rFonts w:ascii="Arial" w:eastAsia="Calibri" w:hAnsi="Arial" w:cs="Arial"/>
          <w:sz w:val="24"/>
          <w:szCs w:val="24"/>
          <w:lang w:val="en-US"/>
        </w:rPr>
        <w:t xml:space="preserve">     </w:t>
      </w:r>
      <w:r w:rsidRPr="00AA310B">
        <w:rPr>
          <w:rFonts w:ascii="Arial" w:eastAsia="Calibri" w:hAnsi="Arial" w:cs="Arial"/>
          <w:sz w:val="24"/>
          <w:szCs w:val="24"/>
          <w:lang w:val="tt-RU"/>
        </w:rPr>
        <w:t xml:space="preserve"> КАРАР</w:t>
      </w:r>
    </w:p>
    <w:p w:rsidR="00532473" w:rsidRDefault="00532473" w:rsidP="00532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F6AFB" w:rsidRDefault="009F6AFB" w:rsidP="005324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9B707F" w:rsidRPr="009B707F" w:rsidRDefault="009B707F" w:rsidP="009B707F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9B707F">
        <w:rPr>
          <w:rFonts w:ascii="Times New Roman" w:eastAsia="Calibri" w:hAnsi="Times New Roman" w:cs="Times New Roman"/>
          <w:sz w:val="26"/>
          <w:szCs w:val="26"/>
          <w:lang w:val="tt-RU"/>
        </w:rPr>
        <w:t>1</w:t>
      </w:r>
      <w:r w:rsidR="003176A4">
        <w:rPr>
          <w:rFonts w:ascii="Times New Roman" w:eastAsia="Calibri" w:hAnsi="Times New Roman" w:cs="Times New Roman"/>
          <w:sz w:val="26"/>
          <w:szCs w:val="26"/>
          <w:lang w:val="tt-RU"/>
        </w:rPr>
        <w:t>3</w:t>
      </w:r>
      <w:r w:rsidRPr="009B707F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.09.2024ел                                                                                                                            № </w:t>
      </w:r>
      <w:r w:rsidR="003176A4">
        <w:rPr>
          <w:rFonts w:ascii="Times New Roman" w:eastAsia="Calibri" w:hAnsi="Times New Roman" w:cs="Times New Roman"/>
          <w:sz w:val="26"/>
          <w:szCs w:val="26"/>
          <w:lang w:val="tt-RU"/>
        </w:rPr>
        <w:t>12</w:t>
      </w:r>
    </w:p>
    <w:p w:rsidR="00F56153" w:rsidRPr="0086009D" w:rsidRDefault="00F56153" w:rsidP="00F56153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iCs/>
          <w:sz w:val="26"/>
          <w:szCs w:val="26"/>
          <w:lang w:val="tt-RU"/>
        </w:rPr>
      </w:pPr>
    </w:p>
    <w:p w:rsidR="00F56153" w:rsidRPr="0086009D" w:rsidRDefault="00F56153" w:rsidP="00F56153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iCs/>
          <w:sz w:val="26"/>
          <w:szCs w:val="26"/>
          <w:lang w:val="tt-RU"/>
        </w:rPr>
      </w:pPr>
    </w:p>
    <w:p w:rsidR="00F56153" w:rsidRPr="0086009D" w:rsidRDefault="00F56153" w:rsidP="00F56153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  <w:r w:rsidRPr="0086009D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«Физик затлар мөлкәтенә салым турында» 2018 елның 23 июлендәге </w:t>
      </w:r>
      <w:r w:rsidR="0086009D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20</w:t>
      </w:r>
      <w:r w:rsidRPr="0086009D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 номерлы Татарстан Республикасы Түбән Кама муниципаль районының </w:t>
      </w:r>
      <w:r w:rsidR="0086009D" w:rsidRPr="0086009D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Иске Чишмэ </w:t>
      </w:r>
      <w:r w:rsidRPr="0086009D">
        <w:rPr>
          <w:rFonts w:ascii="Times New Roman" w:eastAsia="Calibri" w:hAnsi="Times New Roman" w:cs="Times New Roman"/>
          <w:sz w:val="26"/>
          <w:szCs w:val="26"/>
          <w:lang w:val="tt-RU" w:eastAsia="ru-RU"/>
        </w:rPr>
        <w:t>авыл җирлеге советы карарына үзгәрешләр кертү хакында</w:t>
      </w:r>
    </w:p>
    <w:p w:rsidR="00F56153" w:rsidRPr="0086009D" w:rsidRDefault="00F56153" w:rsidP="00F5615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 w:eastAsia="ru-RU"/>
        </w:rPr>
      </w:pPr>
    </w:p>
    <w:p w:rsidR="00F56153" w:rsidRPr="0086009D" w:rsidRDefault="00F56153" w:rsidP="00F5615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bookmarkStart w:id="0" w:name="_Hlk149293935"/>
      <w:r w:rsidRPr="0086009D">
        <w:rPr>
          <w:rFonts w:ascii="Times New Roman" w:eastAsia="Calibri" w:hAnsi="Times New Roman" w:cs="Times New Roman"/>
          <w:sz w:val="26"/>
          <w:szCs w:val="26"/>
          <w:lang w:val="tt-RU"/>
        </w:rPr>
        <w:tab/>
        <w:t>Россия Федерациясе Салым кодексының 32 бүлеге нигезендә, Татарстан Республикасы Түбән Кама муниципаль районының «</w:t>
      </w:r>
      <w:r w:rsidR="0086009D" w:rsidRPr="0086009D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Иске Чишмэ </w:t>
      </w:r>
      <w:r w:rsidRPr="0086009D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авыл җирлеге» муниципаль берәмлеге Уставына таянып, </w:t>
      </w:r>
      <w:r w:rsidR="0086009D" w:rsidRPr="0086009D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Иске Чишмэ </w:t>
      </w:r>
      <w:r w:rsidRPr="0086009D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Советы хәл итә:</w:t>
      </w:r>
    </w:p>
    <w:p w:rsidR="00F56153" w:rsidRPr="0086009D" w:rsidRDefault="00F56153" w:rsidP="00F56153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6"/>
          <w:szCs w:val="26"/>
          <w:lang w:val="tt-RU"/>
        </w:rPr>
      </w:pPr>
      <w:r w:rsidRPr="0086009D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«Физик затлар мөлкәтенә салым турында» 2018 елның 23 июлендәге </w:t>
      </w:r>
      <w:r w:rsidR="0086009D">
        <w:rPr>
          <w:rFonts w:ascii="Times New Roman" w:eastAsia="Calibri" w:hAnsi="Times New Roman" w:cs="Times New Roman"/>
          <w:sz w:val="26"/>
          <w:szCs w:val="26"/>
          <w:lang w:val="tt-RU"/>
        </w:rPr>
        <w:t>20</w:t>
      </w:r>
      <w:r w:rsidRPr="0086009D">
        <w:rPr>
          <w:rFonts w:ascii="Times New Roman" w:eastAsia="Calibri" w:hAnsi="Times New Roman" w:cs="Times New Roman"/>
          <w:sz w:val="26"/>
          <w:szCs w:val="26"/>
          <w:lang w:val="tt-RU"/>
        </w:rPr>
        <w:t xml:space="preserve"> номерлы Татарстан Республикасы Түбән Кама муниципаль районының </w:t>
      </w:r>
      <w:r w:rsidR="0086009D" w:rsidRPr="0086009D">
        <w:rPr>
          <w:rFonts w:ascii="Times New Roman" w:eastAsia="Calibri" w:hAnsi="Times New Roman" w:cs="Times New Roman"/>
          <w:sz w:val="26"/>
          <w:szCs w:val="26"/>
          <w:lang w:val="tt-RU" w:eastAsia="ru-RU"/>
        </w:rPr>
        <w:t xml:space="preserve">Иске Чишмэ </w:t>
      </w:r>
      <w:r w:rsidRPr="0086009D">
        <w:rPr>
          <w:rFonts w:ascii="Times New Roman" w:eastAsia="Calibri" w:hAnsi="Times New Roman" w:cs="Times New Roman"/>
          <w:sz w:val="26"/>
          <w:szCs w:val="26"/>
          <w:lang w:val="tt-RU"/>
        </w:rPr>
        <w:t>авыл җирлеге советы карарына (алга таба - Карар) түбәндәге үзгәрешләрне кертергә:</w:t>
      </w:r>
    </w:p>
    <w:p w:rsidR="00F56153" w:rsidRPr="0086009D" w:rsidRDefault="00F56153" w:rsidP="00F56153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86009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 xml:space="preserve">түбәндәге эчтәлекле 2 пункт өстәргә: </w:t>
      </w:r>
    </w:p>
    <w:p w:rsidR="00F56153" w:rsidRPr="0086009D" w:rsidRDefault="00F56153" w:rsidP="00F56153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86009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«4.1) 2025 елда - 1,2 процент, 2026 елда - 1,2 процент, 2027 елда - 1,2 процент, 2028 елда һәм аннан соңгы елларда гомуми мәйданы 1000 квадрат метрдан 2000 квадрат метрга кадәр булган административ-эшлекле үзәкләр һәм сәүдә үзәкләренә (комплексларына) карата - 2 процент:</w:t>
      </w:r>
    </w:p>
    <w:p w:rsidR="00F56153" w:rsidRPr="0086009D" w:rsidRDefault="00F56153" w:rsidP="00F56153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</w:pPr>
      <w:r w:rsidRPr="0086009D">
        <w:rPr>
          <w:rFonts w:ascii="Times New Roman" w:eastAsia="Times New Roman" w:hAnsi="Times New Roman" w:cs="Times New Roman"/>
          <w:sz w:val="26"/>
          <w:szCs w:val="26"/>
          <w:lang w:val="tt-RU" w:eastAsia="ru-RU"/>
        </w:rPr>
        <w:t>- Россия Федерациясе Салым кодексының 378.2 статьясындагы 7 пункты нигезендә билгеләнә торган исемлеккә кертелгән,</w:t>
      </w:r>
    </w:p>
    <w:p w:rsidR="00F56153" w:rsidRDefault="00F56153" w:rsidP="00F5615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D2E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Россия Федерациясе Салым кодексының 378.2 статьясындагы 10 пунктының икенче абзацында каралган».</w:t>
      </w:r>
    </w:p>
    <w:p w:rsidR="00F56153" w:rsidRDefault="00F56153" w:rsidP="00F56153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5090">
        <w:rPr>
          <w:rFonts w:ascii="Times New Roman" w:eastAsia="Calibri" w:hAnsi="Times New Roman" w:cs="Times New Roman"/>
          <w:sz w:val="26"/>
          <w:szCs w:val="26"/>
        </w:rPr>
        <w:tab/>
      </w:r>
      <w:bookmarkEnd w:id="0"/>
      <w:r w:rsidRPr="00CC0D2E">
        <w:rPr>
          <w:rFonts w:ascii="Times New Roman" w:eastAsia="Calibri" w:hAnsi="Times New Roman" w:cs="Times New Roman"/>
          <w:sz w:val="26"/>
          <w:szCs w:val="26"/>
        </w:rPr>
        <w:t>2 пунктның 1 пунктчасының 2 абзацында «мәйданы 30 квадрат метрдан артмаган һәм» сүзләрен төшереп калдырырга;</w:t>
      </w:r>
    </w:p>
    <w:p w:rsidR="00F56153" w:rsidRDefault="00F56153" w:rsidP="00F56153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0D2E">
        <w:rPr>
          <w:rFonts w:ascii="Times New Roman" w:eastAsia="Calibri" w:hAnsi="Times New Roman" w:cs="Times New Roman"/>
          <w:sz w:val="26"/>
          <w:szCs w:val="26"/>
        </w:rPr>
        <w:t>Әлеге карарны законнарда билгеләнгән тәртиптә игълан итәргә.</w:t>
      </w:r>
    </w:p>
    <w:p w:rsidR="00F56153" w:rsidRDefault="00F56153" w:rsidP="00F56153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0D2E">
        <w:rPr>
          <w:rFonts w:ascii="Times New Roman" w:eastAsia="Calibri" w:hAnsi="Times New Roman" w:cs="Times New Roman"/>
          <w:sz w:val="26"/>
          <w:szCs w:val="26"/>
        </w:rPr>
        <w:t>2 пунктның 4.2 пунктчасы 2025 елның 1 гыйнварыннан үз көченә керә.</w:t>
      </w:r>
    </w:p>
    <w:p w:rsidR="00F56153" w:rsidRPr="00CC0D2E" w:rsidRDefault="00F56153" w:rsidP="00F56153">
      <w:pPr>
        <w:pStyle w:val="a3"/>
        <w:numPr>
          <w:ilvl w:val="0"/>
          <w:numId w:val="3"/>
        </w:numPr>
        <w:tabs>
          <w:tab w:val="left" w:pos="851"/>
          <w:tab w:val="left" w:pos="1134"/>
        </w:tabs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0D2E">
        <w:rPr>
          <w:rFonts w:ascii="Times New Roman" w:eastAsia="Calibri" w:hAnsi="Times New Roman" w:cs="Times New Roman"/>
          <w:sz w:val="26"/>
          <w:szCs w:val="26"/>
        </w:rPr>
        <w:t>Әлеге карарның үтәлешен тикшереп торуны үз өстемдә калдырам.</w:t>
      </w:r>
    </w:p>
    <w:p w:rsidR="00F56153" w:rsidRPr="00CC0D2E" w:rsidRDefault="00F56153" w:rsidP="00F56153">
      <w:pPr>
        <w:pStyle w:val="a3"/>
        <w:tabs>
          <w:tab w:val="left" w:pos="851"/>
          <w:tab w:val="left" w:pos="1134"/>
        </w:tabs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12073" w:rsidRPr="00112073" w:rsidRDefault="00112073" w:rsidP="00532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A7D58" w:rsidRPr="00AA310B" w:rsidRDefault="0086009D" w:rsidP="00AA310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val="tt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tt-RU" w:eastAsia="ru-RU"/>
        </w:rPr>
        <w:t>Е.Ю. Ермаков</w:t>
      </w:r>
      <w:bookmarkStart w:id="1" w:name="_GoBack"/>
      <w:bookmarkEnd w:id="1"/>
    </w:p>
    <w:sectPr w:rsidR="000A7D58" w:rsidRPr="00AA310B" w:rsidSect="005324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88E"/>
    <w:multiLevelType w:val="hybridMultilevel"/>
    <w:tmpl w:val="BAA26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4387"/>
    <w:rsid w:val="000A7D58"/>
    <w:rsid w:val="000B266D"/>
    <w:rsid w:val="00112073"/>
    <w:rsid w:val="00195E7B"/>
    <w:rsid w:val="001F0698"/>
    <w:rsid w:val="00247117"/>
    <w:rsid w:val="003176A4"/>
    <w:rsid w:val="00365814"/>
    <w:rsid w:val="00407520"/>
    <w:rsid w:val="004754B2"/>
    <w:rsid w:val="00532473"/>
    <w:rsid w:val="0056417C"/>
    <w:rsid w:val="005E076B"/>
    <w:rsid w:val="006505FB"/>
    <w:rsid w:val="00666AFD"/>
    <w:rsid w:val="00773DE7"/>
    <w:rsid w:val="007D2481"/>
    <w:rsid w:val="0086009D"/>
    <w:rsid w:val="00894C46"/>
    <w:rsid w:val="00924841"/>
    <w:rsid w:val="009B707F"/>
    <w:rsid w:val="009D1820"/>
    <w:rsid w:val="009F6AFB"/>
    <w:rsid w:val="00A346CD"/>
    <w:rsid w:val="00A62916"/>
    <w:rsid w:val="00AA310B"/>
    <w:rsid w:val="00AB7150"/>
    <w:rsid w:val="00AE3106"/>
    <w:rsid w:val="00DE26EC"/>
    <w:rsid w:val="00E43180"/>
    <w:rsid w:val="00EC24BC"/>
    <w:rsid w:val="00EC3F78"/>
    <w:rsid w:val="00F56153"/>
    <w:rsid w:val="00F80962"/>
    <w:rsid w:val="00F83A35"/>
    <w:rsid w:val="00FB5336"/>
    <w:rsid w:val="00FE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53247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F6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34</cp:revision>
  <dcterms:created xsi:type="dcterms:W3CDTF">2020-06-03T08:17:00Z</dcterms:created>
  <dcterms:modified xsi:type="dcterms:W3CDTF">2024-09-12T11:24:00Z</dcterms:modified>
</cp:coreProperties>
</file>